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BF78F" w14:textId="77777777" w:rsidR="00192546" w:rsidRDefault="00192546" w:rsidP="00192546">
      <w:pPr>
        <w:jc w:val="center"/>
        <w:rPr>
          <w:b/>
          <w:bCs/>
        </w:rPr>
      </w:pPr>
      <w:r w:rsidRPr="00192546">
        <w:rPr>
          <w:b/>
          <w:bCs/>
        </w:rPr>
        <w:t>Lễ Phát Động Vệ Sinh Tay Tại Bệnh Viện Đa Khoa Hạ Long</w:t>
      </w:r>
    </w:p>
    <w:p w14:paraId="0065C11E" w14:textId="2B121AC1" w:rsidR="00DE0B6C" w:rsidRPr="00192546" w:rsidRDefault="00DE0B6C" w:rsidP="00192546">
      <w:pPr>
        <w:jc w:val="center"/>
        <w:rPr>
          <w:b/>
          <w:bCs/>
        </w:rPr>
      </w:pPr>
      <w:r w:rsidRPr="00DE0B6C">
        <w:rPr>
          <w:b/>
          <w:bCs/>
        </w:rPr>
        <w:t>Lan Tỏa Thông Điệp Sạch Đôi Tay – An Toàn Người Bệnh</w:t>
      </w:r>
    </w:p>
    <w:p w14:paraId="39D4E50B" w14:textId="0636FEB9" w:rsidR="00192546" w:rsidRPr="00192546" w:rsidRDefault="00192546" w:rsidP="00192546">
      <w:pPr>
        <w:ind w:firstLine="720"/>
        <w:jc w:val="both"/>
      </w:pPr>
      <w:r w:rsidRPr="00192546">
        <w:t xml:space="preserve">Chiều ngày 07/5/2025, Bệnh viện Đa khoa Hạ Long </w:t>
      </w:r>
      <w:r w:rsidR="00686CBB">
        <w:t>tổ chức</w:t>
      </w:r>
      <w:r w:rsidRPr="00192546">
        <w:t xml:space="preserve"> Lễ phát động vệ sinh tay với sự tham dự của Ban Giám đốc bệnh viện, đại diện các khoa, phòng cùng đông đảo cán bộ, nhân viên y tế.</w:t>
      </w:r>
    </w:p>
    <w:p w14:paraId="3763A466" w14:textId="451F6773" w:rsidR="00192546" w:rsidRPr="00192546" w:rsidRDefault="00192546" w:rsidP="00192546">
      <w:pPr>
        <w:ind w:firstLine="720"/>
        <w:jc w:val="both"/>
      </w:pPr>
      <w:r w:rsidRPr="00192546">
        <w:t xml:space="preserve">Chương trình được tổ chức nhằm hưởng ứng Ngày Vệ sinh tay Thế giới (5/5) do Tổ chức Y tế Thế giới (WHO) phát động, với thông điệp năm nay là "Vệ sinh tay – hành động nhỏ, hiệu quả lớn", </w:t>
      </w:r>
      <w:r w:rsidR="000916BC">
        <w:t>đã nêu bật</w:t>
      </w:r>
      <w:r w:rsidRPr="00192546">
        <w:t xml:space="preserve"> vai trò thiết yếu của việc rửa tay đúng cách trong việc phòng ngừa nhiễm khuẩn và nâng cao chất lượng điều trị cho người bệnh.</w:t>
      </w:r>
    </w:p>
    <w:p w14:paraId="04A6A8E3" w14:textId="4ED9CD94" w:rsidR="00192546" w:rsidRPr="00192546" w:rsidRDefault="00192546" w:rsidP="00192546">
      <w:pPr>
        <w:ind w:firstLine="720"/>
        <w:jc w:val="both"/>
      </w:pPr>
      <w:r w:rsidRPr="00192546">
        <w:t xml:space="preserve">Phát biểu </w:t>
      </w:r>
      <w:r w:rsidR="00A52E3E">
        <w:t>chỉ đạo</w:t>
      </w:r>
      <w:r w:rsidRPr="00192546">
        <w:t xml:space="preserve">, BSCKII </w:t>
      </w:r>
      <w:r>
        <w:t>Trần Ngọc Phương</w:t>
      </w:r>
      <w:r w:rsidRPr="00192546">
        <w:t xml:space="preserve"> – Giám đốc Bệnh viện – nhấn mạnh: “Vệ sinh tay không chỉ là yêu cầu bắt buộc trong công tác kiểm soát nhiễm khuẩn mà còn là nét văn hóa chuyên nghiệp trong môi trường y tế. Qua đó, chúng ta thể hiện sự tôn trọng, trách nhiệm và an toàn với người bệnh.”</w:t>
      </w:r>
    </w:p>
    <w:p w14:paraId="722CDE1E" w14:textId="296C705E" w:rsidR="00192546" w:rsidRPr="00192546" w:rsidRDefault="00192546" w:rsidP="00DE0B6C">
      <w:pPr>
        <w:ind w:firstLine="720"/>
        <w:jc w:val="both"/>
      </w:pPr>
      <w:r w:rsidRPr="00192546">
        <w:t>Tại buổi lễ, các đại biểu đã cùng nhau xem lại các quy trình rửa tay theo tiêu chuẩn WHO, thực hành các bước vệ sinh tay và ký cam kết thực hiện nghiêm túc quy định về vệ sinh tay trong toàn bệnh viện</w:t>
      </w:r>
      <w:r w:rsidR="00DE0B6C">
        <w:t xml:space="preserve">. </w:t>
      </w:r>
      <w:r w:rsidRPr="00192546">
        <w:t>Lễ phát động khép lại trong không khí sôi nổi</w:t>
      </w:r>
      <w:r w:rsidR="00DE0B6C">
        <w:t>,</w:t>
      </w:r>
      <w:r w:rsidRPr="00192546">
        <w:t xml:space="preserve"> góp phần xây dựng môi trường bệnh viện an toàn, sạch sẽ và thân thiện với người bệnh.</w:t>
      </w:r>
    </w:p>
    <w:p w14:paraId="5D483C7D" w14:textId="7C14FE37" w:rsidR="00B73CB3" w:rsidRDefault="00192546">
      <w:r w:rsidRPr="00192546">
        <w:t>#VeSinhTay #BenhVienAnToan #KiểmSoátNhiễmKhuẩn #HaLongHospital #ChămSócSứcKhỏe #WHO #HandHygieneDay #HànhĐộngNhỏHiệuQuảLớn</w:t>
      </w:r>
    </w:p>
    <w:p w14:paraId="6DFE2F90" w14:textId="77777777" w:rsidR="00A52E3E" w:rsidRDefault="00A52E3E" w:rsidP="00DE0B6C">
      <w:pPr>
        <w:jc w:val="center"/>
        <w:rPr>
          <w:noProof/>
        </w:rPr>
      </w:pPr>
    </w:p>
    <w:p w14:paraId="2FAEDC1C" w14:textId="06302BAE" w:rsidR="00A52E3E" w:rsidRDefault="00A52E3E" w:rsidP="00DE0B6C">
      <w:pPr>
        <w:jc w:val="center"/>
        <w:rPr>
          <w:noProof/>
        </w:rPr>
      </w:pPr>
      <w:r>
        <w:rPr>
          <w:noProof/>
        </w:rPr>
        <w:drawing>
          <wp:inline distT="0" distB="0" distL="0" distR="0" wp14:anchorId="0108744D" wp14:editId="1F362D9C">
            <wp:extent cx="4514850" cy="3004112"/>
            <wp:effectExtent l="0" t="0" r="0" b="6350"/>
            <wp:docPr id="1879922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76506" name="Picture 587176506"/>
                    <pic:cNvPicPr/>
                  </pic:nvPicPr>
                  <pic:blipFill>
                    <a:blip r:embed="rId4">
                      <a:extLst>
                        <a:ext uri="{28A0092B-C50C-407E-A947-70E740481C1C}">
                          <a14:useLocalDpi xmlns:a14="http://schemas.microsoft.com/office/drawing/2010/main" val="0"/>
                        </a:ext>
                      </a:extLst>
                    </a:blip>
                    <a:stretch>
                      <a:fillRect/>
                    </a:stretch>
                  </pic:blipFill>
                  <pic:spPr>
                    <a:xfrm>
                      <a:off x="0" y="0"/>
                      <a:ext cx="4514850" cy="3004112"/>
                    </a:xfrm>
                    <a:prstGeom prst="rect">
                      <a:avLst/>
                    </a:prstGeom>
                  </pic:spPr>
                </pic:pic>
              </a:graphicData>
            </a:graphic>
          </wp:inline>
        </w:drawing>
      </w:r>
    </w:p>
    <w:p w14:paraId="68F0398E" w14:textId="6140BD54" w:rsidR="00C21390" w:rsidRDefault="00C21390" w:rsidP="00DE0B6C">
      <w:pPr>
        <w:jc w:val="center"/>
        <w:rPr>
          <w:noProof/>
        </w:rPr>
      </w:pPr>
    </w:p>
    <w:p w14:paraId="0DEDC088" w14:textId="0B48414F" w:rsidR="00DE0B6C" w:rsidRDefault="00DE0B6C" w:rsidP="00DE0B6C">
      <w:pPr>
        <w:jc w:val="center"/>
      </w:pPr>
      <w:r>
        <w:rPr>
          <w:noProof/>
        </w:rPr>
        <w:lastRenderedPageBreak/>
        <w:drawing>
          <wp:inline distT="0" distB="0" distL="0" distR="0" wp14:anchorId="5357BCED" wp14:editId="358A4C9E">
            <wp:extent cx="6560821" cy="4657060"/>
            <wp:effectExtent l="0" t="0" r="0" b="0"/>
            <wp:docPr id="183527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9584" name="Picture 18352795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82418" cy="4672390"/>
                    </a:xfrm>
                    <a:prstGeom prst="rect">
                      <a:avLst/>
                    </a:prstGeom>
                  </pic:spPr>
                </pic:pic>
              </a:graphicData>
            </a:graphic>
          </wp:inline>
        </w:drawing>
      </w:r>
    </w:p>
    <w:p w14:paraId="5F0B80A5" w14:textId="032B4604" w:rsidR="000916BC" w:rsidRDefault="000916BC" w:rsidP="00DE0B6C">
      <w:pPr>
        <w:jc w:val="center"/>
      </w:pPr>
      <w:r>
        <w:rPr>
          <w:noProof/>
        </w:rPr>
        <w:lastRenderedPageBreak/>
        <w:drawing>
          <wp:inline distT="0" distB="0" distL="0" distR="0" wp14:anchorId="2E29AAE5" wp14:editId="3C55A2E1">
            <wp:extent cx="3200400" cy="4267200"/>
            <wp:effectExtent l="0" t="0" r="0" b="0"/>
            <wp:docPr id="2092099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99855" name="Picture 20920998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2479" cy="4296639"/>
                    </a:xfrm>
                    <a:prstGeom prst="rect">
                      <a:avLst/>
                    </a:prstGeom>
                  </pic:spPr>
                </pic:pic>
              </a:graphicData>
            </a:graphic>
          </wp:inline>
        </w:drawing>
      </w:r>
    </w:p>
    <w:p w14:paraId="499AF841" w14:textId="093C9E69" w:rsidR="00DE0B6C" w:rsidRDefault="00DE0B6C" w:rsidP="00DE0B6C">
      <w:pPr>
        <w:jc w:val="center"/>
      </w:pPr>
      <w:r>
        <w:rPr>
          <w:noProof/>
        </w:rPr>
        <w:drawing>
          <wp:inline distT="0" distB="0" distL="0" distR="0" wp14:anchorId="7595D5D8" wp14:editId="79201828">
            <wp:extent cx="5939965" cy="3593805"/>
            <wp:effectExtent l="0" t="0" r="3810" b="6985"/>
            <wp:docPr id="344330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30014" name="Picture 3443300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4091" cy="3602352"/>
                    </a:xfrm>
                    <a:prstGeom prst="rect">
                      <a:avLst/>
                    </a:prstGeom>
                  </pic:spPr>
                </pic:pic>
              </a:graphicData>
            </a:graphic>
          </wp:inline>
        </w:drawing>
      </w:r>
    </w:p>
    <w:p w14:paraId="618BB262" w14:textId="114E0A92" w:rsidR="00DE0B6C" w:rsidRDefault="00DE0B6C" w:rsidP="00DE0B6C">
      <w:pPr>
        <w:jc w:val="center"/>
      </w:pPr>
      <w:r>
        <w:rPr>
          <w:noProof/>
        </w:rPr>
        <w:lastRenderedPageBreak/>
        <w:drawing>
          <wp:inline distT="0" distB="0" distL="0" distR="0" wp14:anchorId="79F84400" wp14:editId="60D090F3">
            <wp:extent cx="5080341" cy="3806456"/>
            <wp:effectExtent l="0" t="0" r="6350" b="3810"/>
            <wp:docPr id="529061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61982" name="Picture 5290619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8619" cy="3812658"/>
                    </a:xfrm>
                    <a:prstGeom prst="rect">
                      <a:avLst/>
                    </a:prstGeom>
                  </pic:spPr>
                </pic:pic>
              </a:graphicData>
            </a:graphic>
          </wp:inline>
        </w:drawing>
      </w:r>
    </w:p>
    <w:p w14:paraId="59EA401E" w14:textId="4DBAFBF2" w:rsidR="00DE0B6C" w:rsidRDefault="00DE0B6C" w:rsidP="00DE0B6C">
      <w:pPr>
        <w:jc w:val="center"/>
      </w:pPr>
      <w:r>
        <w:rPr>
          <w:noProof/>
        </w:rPr>
        <w:drawing>
          <wp:inline distT="0" distB="0" distL="0" distR="0" wp14:anchorId="19603FF1" wp14:editId="1ABFD10F">
            <wp:extent cx="5324475" cy="3997338"/>
            <wp:effectExtent l="0" t="0" r="0" b="3175"/>
            <wp:docPr id="1493313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3078" name="Picture 1493313078"/>
                    <pic:cNvPicPr/>
                  </pic:nvPicPr>
                  <pic:blipFill>
                    <a:blip r:embed="rId9">
                      <a:extLst>
                        <a:ext uri="{28A0092B-C50C-407E-A947-70E740481C1C}">
                          <a14:useLocalDpi xmlns:a14="http://schemas.microsoft.com/office/drawing/2010/main" val="0"/>
                        </a:ext>
                      </a:extLst>
                    </a:blip>
                    <a:stretch>
                      <a:fillRect/>
                    </a:stretch>
                  </pic:blipFill>
                  <pic:spPr>
                    <a:xfrm>
                      <a:off x="0" y="0"/>
                      <a:ext cx="5328715" cy="4000521"/>
                    </a:xfrm>
                    <a:prstGeom prst="rect">
                      <a:avLst/>
                    </a:prstGeom>
                  </pic:spPr>
                </pic:pic>
              </a:graphicData>
            </a:graphic>
          </wp:inline>
        </w:drawing>
      </w:r>
    </w:p>
    <w:sectPr w:rsidR="00DE0B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B92"/>
    <w:rsid w:val="000916BC"/>
    <w:rsid w:val="00192546"/>
    <w:rsid w:val="00447B92"/>
    <w:rsid w:val="004714F1"/>
    <w:rsid w:val="00505E21"/>
    <w:rsid w:val="0061406E"/>
    <w:rsid w:val="00686CBB"/>
    <w:rsid w:val="007B4C35"/>
    <w:rsid w:val="007C2BCD"/>
    <w:rsid w:val="00921E8A"/>
    <w:rsid w:val="00A52E3E"/>
    <w:rsid w:val="00B73CB3"/>
    <w:rsid w:val="00C21390"/>
    <w:rsid w:val="00D11CAF"/>
    <w:rsid w:val="00DE0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F334D"/>
  <w15:chartTrackingRefBased/>
  <w15:docId w15:val="{F968E7B9-AAFF-4176-AB8C-0BD09D2D6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B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7B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7B9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7B9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7B9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47B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47B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47B9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47B9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B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7B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7B9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7B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47B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47B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47B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47B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47B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47B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9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B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47B92"/>
    <w:pPr>
      <w:spacing w:before="160"/>
      <w:jc w:val="center"/>
    </w:pPr>
    <w:rPr>
      <w:i/>
      <w:iCs/>
      <w:color w:val="404040" w:themeColor="text1" w:themeTint="BF"/>
    </w:rPr>
  </w:style>
  <w:style w:type="character" w:customStyle="1" w:styleId="QuoteChar">
    <w:name w:val="Quote Char"/>
    <w:basedOn w:val="DefaultParagraphFont"/>
    <w:link w:val="Quote"/>
    <w:uiPriority w:val="29"/>
    <w:rsid w:val="00447B92"/>
    <w:rPr>
      <w:i/>
      <w:iCs/>
      <w:color w:val="404040" w:themeColor="text1" w:themeTint="BF"/>
    </w:rPr>
  </w:style>
  <w:style w:type="paragraph" w:styleId="ListParagraph">
    <w:name w:val="List Paragraph"/>
    <w:basedOn w:val="Normal"/>
    <w:uiPriority w:val="34"/>
    <w:qFormat/>
    <w:rsid w:val="00447B92"/>
    <w:pPr>
      <w:ind w:left="720"/>
      <w:contextualSpacing/>
    </w:pPr>
  </w:style>
  <w:style w:type="character" w:styleId="IntenseEmphasis">
    <w:name w:val="Intense Emphasis"/>
    <w:basedOn w:val="DefaultParagraphFont"/>
    <w:uiPriority w:val="21"/>
    <w:qFormat/>
    <w:rsid w:val="00447B92"/>
    <w:rPr>
      <w:i/>
      <w:iCs/>
      <w:color w:val="2F5496" w:themeColor="accent1" w:themeShade="BF"/>
    </w:rPr>
  </w:style>
  <w:style w:type="paragraph" w:styleId="IntenseQuote">
    <w:name w:val="Intense Quote"/>
    <w:basedOn w:val="Normal"/>
    <w:next w:val="Normal"/>
    <w:link w:val="IntenseQuoteChar"/>
    <w:uiPriority w:val="30"/>
    <w:qFormat/>
    <w:rsid w:val="00447B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7B92"/>
    <w:rPr>
      <w:i/>
      <w:iCs/>
      <w:color w:val="2F5496" w:themeColor="accent1" w:themeShade="BF"/>
    </w:rPr>
  </w:style>
  <w:style w:type="character" w:styleId="IntenseReference">
    <w:name w:val="Intense Reference"/>
    <w:basedOn w:val="DefaultParagraphFont"/>
    <w:uiPriority w:val="32"/>
    <w:qFormat/>
    <w:rsid w:val="00447B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207</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2025-05-08T02:03:00Z</dcterms:created>
  <dcterms:modified xsi:type="dcterms:W3CDTF">2025-05-08T07:53:00Z</dcterms:modified>
</cp:coreProperties>
</file>