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98" w:rsidRPr="00B55098" w:rsidRDefault="00B55098" w:rsidP="00B550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55098">
        <w:rPr>
          <w:rFonts w:ascii="Times New Roman" w:hAnsi="Times New Roman" w:cs="Times New Roman"/>
          <w:b/>
          <w:sz w:val="28"/>
          <w:szCs w:val="28"/>
          <w:lang w:val="vi-VN"/>
        </w:rPr>
        <w:t>YAKULT – MÓN QUÀ AN LÀNH TỪ TẤM LÒNG YÊU THƯƠNG</w:t>
      </w:r>
    </w:p>
    <w:p w:rsidR="00B55098" w:rsidRPr="00B55098" w:rsidRDefault="00B55098" w:rsidP="00B5509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55098">
        <w:rPr>
          <w:rFonts w:ascii="Times New Roman" w:hAnsi="Times New Roman" w:cs="Times New Roman"/>
          <w:b/>
          <w:sz w:val="28"/>
          <w:szCs w:val="28"/>
          <w:lang w:val="vi-VN"/>
        </w:rPr>
        <w:t>GỬI TẶNG BỆNH NHÂN TẠI BỆNH VIỆN ĐA KHOA HẠ LONG</w:t>
      </w:r>
    </w:p>
    <w:p w:rsidR="001F5AC7" w:rsidRPr="001F5AC7" w:rsidRDefault="001F5AC7" w:rsidP="001F5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>Chiề</w:t>
      </w:r>
      <w:r>
        <w:rPr>
          <w:rFonts w:ascii="Times New Roman" w:hAnsi="Times New Roman" w:cs="Times New Roman"/>
          <w:sz w:val="28"/>
          <w:szCs w:val="28"/>
        </w:rPr>
        <w:t xml:space="preserve">u ngày </w:t>
      </w:r>
      <w:r>
        <w:rPr>
          <w:rFonts w:ascii="Times New Roman" w:hAnsi="Times New Roman" w:cs="Times New Roman"/>
          <w:sz w:val="28"/>
          <w:szCs w:val="28"/>
          <w:lang w:val="vi-VN"/>
        </w:rPr>
        <w:t>13</w:t>
      </w:r>
      <w:r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776573">
        <w:rPr>
          <w:rFonts w:ascii="Times New Roman" w:hAnsi="Times New Roman" w:cs="Times New Roman"/>
          <w:sz w:val="28"/>
          <w:szCs w:val="28"/>
        </w:rPr>
        <w:t xml:space="preserve">, Công ty 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>Trách nhiệm hữu hạn</w:t>
      </w:r>
      <w:r w:rsidRPr="001F5AC7">
        <w:rPr>
          <w:rFonts w:ascii="Times New Roman" w:hAnsi="Times New Roman" w:cs="Times New Roman"/>
          <w:sz w:val="28"/>
          <w:szCs w:val="28"/>
        </w:rPr>
        <w:t xml:space="preserve"> Yakult Việ</w:t>
      </w:r>
      <w:r w:rsidR="00776573">
        <w:rPr>
          <w:rFonts w:ascii="Times New Roman" w:hAnsi="Times New Roman" w:cs="Times New Roman"/>
          <w:sz w:val="28"/>
          <w:szCs w:val="28"/>
        </w:rPr>
        <w:t>t Nam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 xml:space="preserve"> – Chi nhánh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Quảng Ninh</w:t>
      </w:r>
      <w:r w:rsidRPr="001F5AC7">
        <w:rPr>
          <w:rFonts w:ascii="Times New Roman" w:hAnsi="Times New Roman" w:cs="Times New Roman"/>
          <w:sz w:val="28"/>
          <w:szCs w:val="28"/>
        </w:rPr>
        <w:t xml:space="preserve"> đã có buổi trao tặng sản phẩm sữa uống lên men Yakult cho các bệ</w:t>
      </w:r>
      <w:r>
        <w:rPr>
          <w:rFonts w:ascii="Times New Roman" w:hAnsi="Times New Roman" w:cs="Times New Roman"/>
          <w:sz w:val="28"/>
          <w:szCs w:val="28"/>
        </w:rPr>
        <w:t>nh nhân</w:t>
      </w:r>
      <w:r w:rsidRPr="001F5AC7">
        <w:rPr>
          <w:rFonts w:ascii="Times New Roman" w:hAnsi="Times New Roman" w:cs="Times New Roman"/>
          <w:sz w:val="28"/>
          <w:szCs w:val="28"/>
        </w:rPr>
        <w:t xml:space="preserve"> đang điều trị tạ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khoa Nội – Nhi Bệnh viện đa khoa Hạ Long</w:t>
      </w:r>
      <w:r w:rsidRPr="001F5AC7">
        <w:rPr>
          <w:rFonts w:ascii="Times New Roman" w:hAnsi="Times New Roman" w:cs="Times New Roman"/>
          <w:sz w:val="28"/>
          <w:szCs w:val="28"/>
        </w:rPr>
        <w:t>.</w:t>
      </w:r>
      <w:r w:rsidRPr="001F5A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F5AC7">
        <w:rPr>
          <w:rFonts w:ascii="Times New Roman" w:hAnsi="Times New Roman" w:cs="Times New Roman"/>
          <w:sz w:val="28"/>
          <w:szCs w:val="28"/>
        </w:rPr>
        <w:t>Mỗ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vi-VN"/>
        </w:rPr>
        <w:t>bệnh nhân</w:t>
      </w:r>
      <w:r w:rsidRPr="001F5AC7">
        <w:rPr>
          <w:rFonts w:ascii="Times New Roman" w:hAnsi="Times New Roman" w:cs="Times New Roman"/>
          <w:sz w:val="28"/>
          <w:szCs w:val="28"/>
        </w:rPr>
        <w:t xml:space="preserve"> nhận được 01 suất quà là 01 lốc sữa uống lên men yakult giúp hỗ trợ dinh dưỡng, tăng cường sức đề kháng và phục hồi sức khỏe.</w:t>
      </w:r>
    </w:p>
    <w:p w:rsidR="001F5AC7" w:rsidRPr="001F5AC7" w:rsidRDefault="001F5AC7" w:rsidP="001F5A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F5AC7">
        <w:rPr>
          <w:rFonts w:ascii="Times New Roman" w:hAnsi="Times New Roman" w:cs="Times New Roman"/>
          <w:sz w:val="28"/>
          <w:szCs w:val="28"/>
        </w:rPr>
        <w:t>Tại buổi trao tặng, chị Trần Thị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Mai</w:t>
      </w:r>
      <w:r w:rsidRPr="001F5AC7">
        <w:rPr>
          <w:rFonts w:ascii="Times New Roman" w:hAnsi="Times New Roman" w:cs="Times New Roman"/>
          <w:sz w:val="28"/>
          <w:szCs w:val="28"/>
        </w:rPr>
        <w:t xml:space="preserve"> - đại diện cho công ty, đã trực tiếp giới thiệu về những lợi ích và hướng dẫn sử dụng sản ph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 xml:space="preserve">ẩm </w:t>
      </w:r>
      <w:r w:rsidRPr="001F5AC7">
        <w:rPr>
          <w:rFonts w:ascii="Times New Roman" w:hAnsi="Times New Roman" w:cs="Times New Roman"/>
          <w:sz w:val="28"/>
          <w:szCs w:val="28"/>
        </w:rPr>
        <w:t>cho người bệnh và người nhà người bệnh. </w:t>
      </w:r>
    </w:p>
    <w:p w:rsidR="00776573" w:rsidRPr="007463A2" w:rsidRDefault="007463A2" w:rsidP="00776573">
      <w:pPr>
        <w:jc w:val="center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4524292" cy="3245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8341844578_1a7b754c165f3d39a440d69fe8fcc3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67" cy="324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573" w:rsidRDefault="001F5AC7" w:rsidP="00776573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1F5AC7">
        <w:rPr>
          <w:rFonts w:ascii="Times New Roman" w:hAnsi="Times New Roman" w:cs="Times New Roman"/>
          <w:i/>
          <w:iCs/>
          <w:sz w:val="28"/>
          <w:szCs w:val="28"/>
        </w:rPr>
        <w:t>Chị</w:t>
      </w:r>
      <w:r w:rsidRPr="001F5AC7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Trần Thị Mai</w:t>
      </w:r>
      <w:r w:rsidRPr="001F5AC7">
        <w:rPr>
          <w:rFonts w:ascii="Times New Roman" w:hAnsi="Times New Roman" w:cs="Times New Roman"/>
          <w:i/>
          <w:iCs/>
          <w:sz w:val="28"/>
          <w:szCs w:val="28"/>
        </w:rPr>
        <w:t xml:space="preserve"> - đại diện cho</w:t>
      </w:r>
    </w:p>
    <w:p w:rsidR="001F5AC7" w:rsidRPr="00776573" w:rsidRDefault="001F5AC7" w:rsidP="0077657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F5AC7">
        <w:rPr>
          <w:rFonts w:ascii="Times New Roman" w:hAnsi="Times New Roman" w:cs="Times New Roman"/>
          <w:i/>
          <w:iCs/>
          <w:sz w:val="28"/>
          <w:szCs w:val="28"/>
        </w:rPr>
        <w:t>công ty TNHH Yakult Việ</w:t>
      </w:r>
      <w:r w:rsidR="00776573">
        <w:rPr>
          <w:rFonts w:ascii="Times New Roman" w:hAnsi="Times New Roman" w:cs="Times New Roman"/>
          <w:i/>
          <w:iCs/>
          <w:sz w:val="28"/>
          <w:szCs w:val="28"/>
        </w:rPr>
        <w:t>t Nam</w:t>
      </w:r>
      <w:r w:rsidR="00776573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– Chi nhánh Quảng Ninh</w:t>
      </w:r>
    </w:p>
    <w:p w:rsidR="001F5AC7" w:rsidRPr="00FF0219" w:rsidRDefault="001F5AC7" w:rsidP="001F5A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AC7">
        <w:rPr>
          <w:rFonts w:ascii="Times New Roman" w:hAnsi="Times New Roman" w:cs="Times New Roman"/>
          <w:sz w:val="28"/>
          <w:szCs w:val="28"/>
        </w:rPr>
        <w:t>Trong thời gian tới, công ty tiếp tục đồng hành cùng tổ chức trao tặng sản phẩm cho những người bệnh khác và nhân viên y tế củ</w:t>
      </w:r>
      <w:r w:rsidR="00776573">
        <w:rPr>
          <w:rFonts w:ascii="Times New Roman" w:hAnsi="Times New Roman" w:cs="Times New Roman"/>
          <w:sz w:val="28"/>
          <w:szCs w:val="28"/>
        </w:rPr>
        <w:t xml:space="preserve">a 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>Bệnh viện</w:t>
      </w:r>
      <w:r w:rsidRPr="001F5AC7">
        <w:rPr>
          <w:rFonts w:ascii="Times New Roman" w:hAnsi="Times New Roman" w:cs="Times New Roman"/>
          <w:sz w:val="28"/>
          <w:szCs w:val="28"/>
        </w:rPr>
        <w:t>. Theo kế hoạch, công ty sẽ tổ chức trao quà 01 lầ</w:t>
      </w:r>
      <w:r w:rsidR="00776573">
        <w:rPr>
          <w:rFonts w:ascii="Times New Roman" w:hAnsi="Times New Roman" w:cs="Times New Roman"/>
          <w:sz w:val="28"/>
          <w:szCs w:val="28"/>
        </w:rPr>
        <w:t>n/tháng</w:t>
      </w:r>
      <w:r w:rsidRPr="001F5AC7">
        <w:rPr>
          <w:rFonts w:ascii="Times New Roman" w:hAnsi="Times New Roman" w:cs="Times New Roman"/>
          <w:sz w:val="28"/>
          <w:szCs w:val="28"/>
        </w:rPr>
        <w:t>.</w:t>
      </w:r>
      <w:r w:rsidR="00FF021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F5AC7">
        <w:rPr>
          <w:rFonts w:ascii="Times New Roman" w:hAnsi="Times New Roman" w:cs="Times New Roman"/>
          <w:sz w:val="28"/>
          <w:szCs w:val="28"/>
        </w:rPr>
        <w:t>Đây là món quà mang ý nghĩa thiết thực, thể hiện sự quan tâm, động viên của công ty TNHH Yakult Việt Nam đến những người bệnh và nhân viên y tế tạ</w:t>
      </w:r>
      <w:r w:rsidR="00776573">
        <w:rPr>
          <w:rFonts w:ascii="Times New Roman" w:hAnsi="Times New Roman" w:cs="Times New Roman"/>
          <w:sz w:val="28"/>
          <w:szCs w:val="28"/>
        </w:rPr>
        <w:t xml:space="preserve">i 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>Bệnh viện</w:t>
      </w:r>
      <w:r w:rsidRPr="001F5AC7">
        <w:rPr>
          <w:rFonts w:ascii="Times New Roman" w:hAnsi="Times New Roman" w:cs="Times New Roman"/>
          <w:sz w:val="28"/>
          <w:szCs w:val="28"/>
        </w:rPr>
        <w:t>.</w:t>
      </w:r>
    </w:p>
    <w:p w:rsidR="007463A2" w:rsidRPr="007463A2" w:rsidRDefault="007463A2" w:rsidP="00FF02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350567" cy="396770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8341859806_ff860c67bb2fd8ca9559fefe0af8c60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251" cy="396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C7" w:rsidRDefault="001F5AC7" w:rsidP="001F5AC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5AC7">
        <w:rPr>
          <w:rFonts w:ascii="Times New Roman" w:hAnsi="Times New Roman" w:cs="Times New Roman"/>
          <w:sz w:val="28"/>
          <w:szCs w:val="28"/>
        </w:rPr>
        <w:t>Thay mặt đơn vị, thay mặt những bệnh nhân, đồng chí </w:t>
      </w:r>
      <w:r w:rsidR="00776573">
        <w:rPr>
          <w:rFonts w:ascii="Times New Roman" w:hAnsi="Times New Roman" w:cs="Times New Roman"/>
          <w:sz w:val="28"/>
          <w:szCs w:val="28"/>
          <w:lang w:val="vi-VN"/>
        </w:rPr>
        <w:t>Phạm Thị Thảo – Phó trưởng phòng Phụ trách phòng Điều Dưỡng bệnh viện</w:t>
      </w:r>
      <w:r w:rsidRPr="001F5AC7">
        <w:rPr>
          <w:rFonts w:ascii="Times New Roman" w:hAnsi="Times New Roman" w:cs="Times New Roman"/>
          <w:sz w:val="28"/>
          <w:szCs w:val="28"/>
        </w:rPr>
        <w:t xml:space="preserve"> đã ghi nhận sự quan tâm, chia sẻ và gửi lời cảm ơn chân thành tới Công ty TNHH Yakult Việt Nam.</w:t>
      </w:r>
    </w:p>
    <w:p w:rsidR="00FF0219" w:rsidRPr="00FF0219" w:rsidRDefault="00FF0219" w:rsidP="00FF02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219">
        <w:rPr>
          <w:rFonts w:ascii="Times New Roman" w:hAnsi="Times New Roman" w:cs="Times New Roman"/>
          <w:bCs/>
          <w:sz w:val="28"/>
          <w:szCs w:val="28"/>
        </w:rPr>
        <w:t xml:space="preserve">BỆNH VIỆN ĐA KHOA HẠ LONG </w:t>
      </w:r>
    </w:p>
    <w:p w:rsidR="00FF0219" w:rsidRPr="00FF0219" w:rsidRDefault="00FF0219" w:rsidP="00FF02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219">
        <w:rPr>
          <w:rFonts w:ascii="Times New Roman" w:hAnsi="Times New Roman" w:cs="Times New Roman"/>
          <w:bCs/>
          <w:sz w:val="28"/>
          <w:szCs w:val="28"/>
        </w:rPr>
        <w:t>Khu Trới 2, phường Hoành Bồ, thành phố Hạ Long, tỉnh Quảng Ninh</w:t>
      </w:r>
    </w:p>
    <w:p w:rsidR="00FF0219" w:rsidRPr="00FF0219" w:rsidRDefault="00FF0219" w:rsidP="00FF02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219">
        <w:rPr>
          <w:rFonts w:ascii="Times New Roman" w:hAnsi="Times New Roman" w:cs="Times New Roman"/>
          <w:bCs/>
          <w:sz w:val="28"/>
          <w:szCs w:val="28"/>
        </w:rPr>
        <w:t xml:space="preserve">Website: benhviendakhoahalong.vn </w:t>
      </w:r>
    </w:p>
    <w:p w:rsidR="00FF0219" w:rsidRPr="00FF0219" w:rsidRDefault="00FF0219" w:rsidP="00FF02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219">
        <w:rPr>
          <w:rFonts w:ascii="Times New Roman" w:hAnsi="Times New Roman" w:cs="Times New Roman"/>
          <w:bCs/>
          <w:sz w:val="28"/>
          <w:szCs w:val="28"/>
        </w:rPr>
        <w:t>Hotline: 0966.271.313</w:t>
      </w:r>
    </w:p>
    <w:p w:rsidR="00FF0219" w:rsidRPr="00FF0219" w:rsidRDefault="00FF0219" w:rsidP="001F5AC7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0" w:name="_GoBack"/>
      <w:bookmarkEnd w:id="0"/>
    </w:p>
    <w:p w:rsidR="00291F9F" w:rsidRPr="00FF0219" w:rsidRDefault="00FF0219" w:rsidP="00FF021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99791" cy="263983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8341822466_2113c40ed9a93aa0d6584c2cfd832d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556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1260C8" wp14:editId="3617AF0D">
            <wp:extent cx="5711588" cy="287837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8341798656_db1b7b2fd7e0744651b3a38710321f9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832" cy="288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16E9F" wp14:editId="630D86C0">
            <wp:extent cx="3434963" cy="206758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8341827938_b8275dedba60d7dc61ba8f22fef22a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486" cy="206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F9F" w:rsidRPr="00FF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C7"/>
    <w:rsid w:val="001F5AC7"/>
    <w:rsid w:val="00291F9F"/>
    <w:rsid w:val="007463A2"/>
    <w:rsid w:val="00776573"/>
    <w:rsid w:val="00B55098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May20</cp:lastModifiedBy>
  <cp:revision>4</cp:revision>
  <dcterms:created xsi:type="dcterms:W3CDTF">2024-11-13T07:36:00Z</dcterms:created>
  <dcterms:modified xsi:type="dcterms:W3CDTF">2024-11-13T08:23:00Z</dcterms:modified>
</cp:coreProperties>
</file>